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7A37B6">
        <w:rPr>
          <w:b/>
          <w:sz w:val="28"/>
          <w:szCs w:val="28"/>
        </w:rPr>
        <w:t>7</w:t>
      </w:r>
      <w:r>
        <w:rPr>
          <w:b/>
          <w:sz w:val="28"/>
          <w:szCs w:val="28"/>
        </w:rPr>
        <w:t xml:space="preserve"> </w:t>
      </w:r>
      <w:r w:rsidR="008779C4">
        <w:rPr>
          <w:b/>
          <w:sz w:val="28"/>
          <w:szCs w:val="28"/>
        </w:rPr>
        <w:t xml:space="preserve">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D55374"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465F3" w:rsidRPr="003F4518">
        <w:rPr>
          <w:rFonts w:ascii="Times New Roman" w:hAnsi="Times New Roman" w:cs="Times New Roman"/>
          <w:sz w:val="28"/>
          <w:szCs w:val="28"/>
          <w:lang w:val="uk-UA"/>
        </w:rPr>
        <w:t xml:space="preserve"> </w:t>
      </w:r>
      <w:r w:rsidR="007A37B6">
        <w:rPr>
          <w:rFonts w:ascii="Times New Roman" w:hAnsi="Times New Roman" w:cs="Times New Roman"/>
          <w:sz w:val="28"/>
          <w:szCs w:val="28"/>
          <w:lang w:val="uk-UA"/>
        </w:rPr>
        <w:t>травня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w:t>
      </w:r>
      <w:r>
        <w:rPr>
          <w:rFonts w:ascii="Times New Roman" w:hAnsi="Times New Roman" w:cs="Times New Roman"/>
          <w:sz w:val="28"/>
          <w:szCs w:val="28"/>
          <w:lang w:val="uk-UA"/>
        </w:rPr>
        <w:t xml:space="preserve"> 1920</w:t>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7A37B6" w:rsidRDefault="007A37B6" w:rsidP="007A37B6">
      <w:pPr>
        <w:tabs>
          <w:tab w:val="left" w:pos="567"/>
        </w:tabs>
        <w:rPr>
          <w:sz w:val="28"/>
          <w:szCs w:val="28"/>
          <w:lang w:eastAsia="ar-SA"/>
        </w:rPr>
      </w:pPr>
      <w:r w:rsidRPr="00D42DFE">
        <w:rPr>
          <w:sz w:val="28"/>
          <w:szCs w:val="28"/>
          <w:lang w:eastAsia="ar-SA"/>
        </w:rPr>
        <w:t xml:space="preserve">Про передачу </w:t>
      </w:r>
      <w:r>
        <w:rPr>
          <w:sz w:val="28"/>
          <w:szCs w:val="28"/>
          <w:lang w:eastAsia="ar-SA"/>
        </w:rPr>
        <w:t>майна</w:t>
      </w:r>
    </w:p>
    <w:p w:rsidR="007A37B6" w:rsidRDefault="007A37B6" w:rsidP="007A37B6">
      <w:pPr>
        <w:tabs>
          <w:tab w:val="left" w:pos="567"/>
        </w:tabs>
        <w:rPr>
          <w:sz w:val="28"/>
          <w:szCs w:val="28"/>
          <w:lang w:eastAsia="ar-SA"/>
        </w:rPr>
      </w:pPr>
      <w:r w:rsidRPr="00D42DFE">
        <w:rPr>
          <w:sz w:val="28"/>
          <w:szCs w:val="28"/>
          <w:lang w:eastAsia="ar-SA"/>
        </w:rPr>
        <w:t>з комунальної</w:t>
      </w:r>
      <w:r>
        <w:rPr>
          <w:sz w:val="28"/>
          <w:szCs w:val="28"/>
          <w:lang w:eastAsia="ar-SA"/>
        </w:rPr>
        <w:t xml:space="preserve"> </w:t>
      </w:r>
      <w:r w:rsidRPr="00D42DFE">
        <w:rPr>
          <w:sz w:val="28"/>
          <w:szCs w:val="28"/>
          <w:lang w:eastAsia="ar-SA"/>
        </w:rPr>
        <w:t>власності</w:t>
      </w:r>
    </w:p>
    <w:p w:rsidR="007A37B6" w:rsidRDefault="007A37B6" w:rsidP="007A37B6">
      <w:pPr>
        <w:tabs>
          <w:tab w:val="left" w:pos="567"/>
        </w:tabs>
        <w:rPr>
          <w:sz w:val="28"/>
          <w:szCs w:val="28"/>
          <w:lang w:eastAsia="ar-SA"/>
        </w:rPr>
      </w:pPr>
      <w:r w:rsidRPr="00D42DFE">
        <w:rPr>
          <w:sz w:val="28"/>
          <w:szCs w:val="28"/>
          <w:lang w:eastAsia="ar-SA"/>
        </w:rPr>
        <w:t>в державну власність</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7A37B6" w:rsidP="000C645F">
      <w:pPr>
        <w:tabs>
          <w:tab w:val="left" w:pos="567"/>
        </w:tabs>
        <w:ind w:firstLine="567"/>
        <w:jc w:val="both"/>
        <w:rPr>
          <w:sz w:val="28"/>
          <w:szCs w:val="28"/>
          <w:shd w:val="clear" w:color="auto" w:fill="FFFFFF"/>
        </w:rPr>
      </w:pPr>
      <w:r w:rsidRPr="00D42DFE">
        <w:rPr>
          <w:sz w:val="28"/>
          <w:szCs w:val="28"/>
        </w:rPr>
        <w:t xml:space="preserve">Розглянувши лист </w:t>
      </w:r>
      <w:r>
        <w:rPr>
          <w:bCs/>
          <w:sz w:val="28"/>
          <w:szCs w:val="28"/>
        </w:rPr>
        <w:t>військової частини А7042</w:t>
      </w:r>
      <w:r w:rsidRPr="000443A0">
        <w:rPr>
          <w:bCs/>
          <w:sz w:val="28"/>
          <w:szCs w:val="28"/>
          <w:lang w:val="ru-RU"/>
        </w:rPr>
        <w:t xml:space="preserve"> </w:t>
      </w:r>
      <w:r w:rsidRPr="00D42DFE">
        <w:rPr>
          <w:sz w:val="28"/>
          <w:szCs w:val="28"/>
        </w:rPr>
        <w:t xml:space="preserve">від </w:t>
      </w:r>
      <w:r>
        <w:rPr>
          <w:sz w:val="28"/>
          <w:szCs w:val="28"/>
        </w:rPr>
        <w:t>01.04.2026</w:t>
      </w:r>
      <w:r w:rsidRPr="00D42DFE">
        <w:rPr>
          <w:sz w:val="28"/>
          <w:szCs w:val="28"/>
        </w:rPr>
        <w:t xml:space="preserve"> № </w:t>
      </w:r>
      <w:r>
        <w:rPr>
          <w:sz w:val="28"/>
          <w:szCs w:val="28"/>
        </w:rPr>
        <w:t>839</w:t>
      </w:r>
      <w:r w:rsidRPr="00D42DFE">
        <w:rPr>
          <w:sz w:val="28"/>
          <w:szCs w:val="28"/>
        </w:rPr>
        <w:t>,</w:t>
      </w:r>
      <w:r w:rsidRPr="00D42DFE">
        <w:rPr>
          <w:noProof/>
          <w:sz w:val="28"/>
          <w:szCs w:val="28"/>
        </w:rPr>
        <w:t xml:space="preserve"> з метою </w:t>
      </w:r>
      <w:r w:rsidRPr="00D42DFE">
        <w:rPr>
          <w:sz w:val="28"/>
          <w:szCs w:val="28"/>
          <w:shd w:val="clear" w:color="auto" w:fill="FFFFFF"/>
        </w:rPr>
        <w:t>задоволення потреб держави в умовах правового режиму воєнного стану</w:t>
      </w:r>
      <w:r w:rsidRPr="00D42DFE">
        <w:rPr>
          <w:noProof/>
          <w:sz w:val="28"/>
          <w:szCs w:val="28"/>
        </w:rPr>
        <w:t>, враховуючи Указ Президента України від 24.02.2022 № 64/2022</w:t>
      </w:r>
      <w:r>
        <w:rPr>
          <w:noProof/>
          <w:sz w:val="28"/>
          <w:szCs w:val="28"/>
        </w:rPr>
        <w:t xml:space="preserve"> </w:t>
      </w:r>
      <w:r w:rsidRPr="00D42DFE">
        <w:rPr>
          <w:noProof/>
          <w:sz w:val="28"/>
          <w:szCs w:val="28"/>
        </w:rPr>
        <w:t>«Про введення воєнного стану в Україні» (із змінами), відповідно до статті 6 Закону України «</w:t>
      </w:r>
      <w:r w:rsidRPr="00D42DFE">
        <w:rPr>
          <w:bCs/>
          <w:sz w:val="28"/>
          <w:szCs w:val="28"/>
          <w:shd w:val="clear" w:color="auto" w:fill="FFFFFF"/>
        </w:rPr>
        <w:t>Про передачу, примусове відчуження або вилучення майна в умовах правового режиму воєнного чи надзвичайного стану»</w:t>
      </w:r>
      <w:r w:rsidRPr="00D42DFE">
        <w:rPr>
          <w:color w:val="000000"/>
          <w:sz w:val="28"/>
          <w:szCs w:val="28"/>
        </w:rPr>
        <w:t>, керуючись статтями 25, 26, 59 Закону України «Про місцеве самоврядування в Україні»</w:t>
      </w:r>
      <w:r w:rsidRPr="00D42DFE">
        <w:rPr>
          <w:sz w:val="28"/>
          <w:szCs w:val="28"/>
        </w:rPr>
        <w:t>,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7A37B6" w:rsidRPr="00EE2703" w:rsidRDefault="007A37B6" w:rsidP="007A37B6">
      <w:pPr>
        <w:ind w:right="-1" w:firstLine="567"/>
        <w:jc w:val="both"/>
        <w:rPr>
          <w:sz w:val="28"/>
          <w:szCs w:val="28"/>
        </w:rPr>
      </w:pPr>
      <w:r w:rsidRPr="00EE2703">
        <w:rPr>
          <w:sz w:val="28"/>
          <w:szCs w:val="28"/>
        </w:rPr>
        <w:t xml:space="preserve">1. Безоплатно передати з комунальної власності Новгород-Сіверської міської територіальної громади в державну власність для задоволення потреб </w:t>
      </w:r>
      <w:bookmarkStart w:id="0" w:name="_Hlk195515859"/>
      <w:r w:rsidRPr="00EE2703">
        <w:rPr>
          <w:sz w:val="28"/>
          <w:szCs w:val="28"/>
        </w:rPr>
        <w:t xml:space="preserve">  військової частини А7042 майно загальною вартістю</w:t>
      </w:r>
      <w:r w:rsidR="002D06EA">
        <w:rPr>
          <w:sz w:val="28"/>
          <w:szCs w:val="28"/>
        </w:rPr>
        <w:t xml:space="preserve"> 560910,00</w:t>
      </w:r>
      <w:r w:rsidRPr="00EE2703">
        <w:rPr>
          <w:sz w:val="28"/>
          <w:szCs w:val="28"/>
        </w:rPr>
        <w:t xml:space="preserve"> грн:</w:t>
      </w:r>
    </w:p>
    <w:p w:rsidR="007A37B6" w:rsidRPr="00EE2703" w:rsidRDefault="007A37B6" w:rsidP="007A37B6">
      <w:pPr>
        <w:ind w:right="-1" w:firstLine="567"/>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1) </w:t>
      </w:r>
      <w:proofErr w:type="spellStart"/>
      <w:r w:rsidRPr="00EE2703">
        <w:rPr>
          <w:szCs w:val="28"/>
          <w:lang w:val="uk-UA"/>
        </w:rPr>
        <w:t>бензобур</w:t>
      </w:r>
      <w:proofErr w:type="spellEnd"/>
      <w:r w:rsidRPr="00EE2703">
        <w:rPr>
          <w:szCs w:val="28"/>
          <w:lang w:val="uk-UA"/>
        </w:rPr>
        <w:t xml:space="preserve"> </w:t>
      </w:r>
      <w:r w:rsidRPr="00EE2703">
        <w:rPr>
          <w:szCs w:val="28"/>
          <w:lang w:val="en-US"/>
        </w:rPr>
        <w:t>YOTO</w:t>
      </w:r>
      <w:r w:rsidRPr="00EE2703">
        <w:rPr>
          <w:szCs w:val="28"/>
          <w:lang w:val="uk-UA"/>
        </w:rPr>
        <w:t xml:space="preserve"> 1.4кВТ, зі шнеком 200</w:t>
      </w:r>
      <w:r w:rsidR="00EF7B81" w:rsidRPr="00EE2703">
        <w:rPr>
          <w:szCs w:val="28"/>
          <w:lang w:val="uk-UA"/>
        </w:rPr>
        <w:t xml:space="preserve"> </w:t>
      </w:r>
      <w:r w:rsidRPr="00EE2703">
        <w:rPr>
          <w:szCs w:val="28"/>
          <w:lang w:val="uk-UA"/>
        </w:rPr>
        <w:t xml:space="preserve">мм, 320 </w:t>
      </w:r>
      <w:proofErr w:type="spellStart"/>
      <w:r w:rsidRPr="00EE2703">
        <w:rPr>
          <w:szCs w:val="28"/>
          <w:lang w:val="uk-UA"/>
        </w:rPr>
        <w:t>об\хв</w:t>
      </w:r>
      <w:proofErr w:type="spellEnd"/>
      <w:r w:rsidRPr="00EE2703">
        <w:rPr>
          <w:szCs w:val="28"/>
          <w:lang w:val="uk-UA"/>
        </w:rPr>
        <w:t>, 3 шнеки                                    і подовжувач у кількості 6</w:t>
      </w:r>
      <w:r w:rsidR="00765C75">
        <w:rPr>
          <w:szCs w:val="28"/>
          <w:lang w:val="uk-UA"/>
        </w:rPr>
        <w:t xml:space="preserve"> штук</w:t>
      </w:r>
      <w:r w:rsidR="002F4EB4" w:rsidRPr="00EE2703">
        <w:rPr>
          <w:szCs w:val="28"/>
          <w:lang w:val="uk-UA"/>
        </w:rPr>
        <w:t>,</w:t>
      </w:r>
      <w:r w:rsidRPr="00EE2703">
        <w:rPr>
          <w:szCs w:val="28"/>
          <w:lang w:val="uk-UA"/>
        </w:rPr>
        <w:t xml:space="preserve"> </w:t>
      </w:r>
      <w:r w:rsidR="002F4EB4" w:rsidRPr="00EE2703">
        <w:rPr>
          <w:szCs w:val="28"/>
          <w:lang w:val="uk-UA"/>
        </w:rPr>
        <w:t>інвентарний номер</w:t>
      </w:r>
      <w:r w:rsidR="00C024EE" w:rsidRPr="00EE2703">
        <w:rPr>
          <w:szCs w:val="28"/>
          <w:lang w:val="uk-UA"/>
        </w:rPr>
        <w:t xml:space="preserve"> 13000187</w:t>
      </w:r>
      <w:r w:rsidRPr="00EE2703">
        <w:rPr>
          <w:szCs w:val="28"/>
          <w:lang w:val="uk-UA"/>
        </w:rPr>
        <w:t>,</w:t>
      </w:r>
      <w:r w:rsidR="002F4EB4" w:rsidRPr="00EE2703">
        <w:rPr>
          <w:szCs w:val="28"/>
          <w:lang w:val="uk-UA"/>
        </w:rPr>
        <w:t xml:space="preserve"> </w:t>
      </w:r>
      <w:r w:rsidRPr="00EE2703">
        <w:rPr>
          <w:szCs w:val="28"/>
          <w:lang w:val="uk-UA"/>
        </w:rPr>
        <w:t xml:space="preserve">вартістю  </w:t>
      </w:r>
      <w:r w:rsidR="001076C4">
        <w:rPr>
          <w:szCs w:val="28"/>
          <w:lang w:val="uk-UA"/>
        </w:rPr>
        <w:t xml:space="preserve">             </w:t>
      </w:r>
      <w:r w:rsidRPr="00EE2703">
        <w:rPr>
          <w:szCs w:val="28"/>
          <w:lang w:val="uk-UA"/>
        </w:rPr>
        <w:t>79380,00 грн;</w:t>
      </w:r>
    </w:p>
    <w:p w:rsidR="007A37B6" w:rsidRPr="00EE2703" w:rsidRDefault="007A37B6" w:rsidP="007A37B6">
      <w:pPr>
        <w:pStyle w:val="af"/>
        <w:ind w:left="567" w:right="-1"/>
        <w:jc w:val="both"/>
        <w:rPr>
          <w:szCs w:val="28"/>
          <w:lang w:val="uk-UA"/>
        </w:rPr>
      </w:pPr>
    </w:p>
    <w:p w:rsidR="007A37B6" w:rsidRPr="00EE2703" w:rsidRDefault="007A37B6" w:rsidP="007A37B6">
      <w:pPr>
        <w:pStyle w:val="af"/>
        <w:ind w:left="0" w:right="-1" w:firstLine="567"/>
        <w:jc w:val="both"/>
        <w:rPr>
          <w:szCs w:val="28"/>
          <w:lang w:val="uk-UA"/>
        </w:rPr>
      </w:pPr>
      <w:r w:rsidRPr="00EE2703">
        <w:rPr>
          <w:szCs w:val="28"/>
          <w:lang w:val="uk-UA"/>
        </w:rPr>
        <w:t xml:space="preserve">2) бензопила </w:t>
      </w:r>
      <w:r w:rsidRPr="00EE2703">
        <w:rPr>
          <w:szCs w:val="28"/>
          <w:lang w:val="en-US"/>
        </w:rPr>
        <w:t>STIHL</w:t>
      </w:r>
      <w:r w:rsidRPr="00EE2703">
        <w:rPr>
          <w:szCs w:val="28"/>
          <w:lang w:val="uk-UA"/>
        </w:rPr>
        <w:t xml:space="preserve"> </w:t>
      </w:r>
      <w:r w:rsidRPr="00EE2703">
        <w:rPr>
          <w:szCs w:val="28"/>
          <w:lang w:val="en-US"/>
        </w:rPr>
        <w:t>MS</w:t>
      </w:r>
      <w:r w:rsidRPr="00EE2703">
        <w:rPr>
          <w:szCs w:val="28"/>
          <w:lang w:val="uk-UA"/>
        </w:rPr>
        <w:t xml:space="preserve"> 363, 40 см у кількості 10 штук, </w:t>
      </w:r>
      <w:r w:rsidR="002F4EB4" w:rsidRPr="00EE2703">
        <w:rPr>
          <w:szCs w:val="28"/>
          <w:lang w:val="uk-UA"/>
        </w:rPr>
        <w:t>інвентарний номер</w:t>
      </w:r>
      <w:r w:rsidR="00C024EE" w:rsidRPr="00EE2703">
        <w:rPr>
          <w:szCs w:val="28"/>
          <w:lang w:val="uk-UA"/>
        </w:rPr>
        <w:t xml:space="preserve"> 13000188</w:t>
      </w:r>
      <w:r w:rsidR="002F4EB4" w:rsidRPr="00EE2703">
        <w:rPr>
          <w:szCs w:val="28"/>
          <w:lang w:val="uk-UA"/>
        </w:rPr>
        <w:t xml:space="preserve">, </w:t>
      </w:r>
      <w:r w:rsidRPr="00EE2703">
        <w:rPr>
          <w:szCs w:val="28"/>
          <w:lang w:val="uk-UA"/>
        </w:rPr>
        <w:t>вартістю  240000,00 грн;</w:t>
      </w:r>
    </w:p>
    <w:p w:rsidR="007A37B6" w:rsidRPr="00EE2703" w:rsidRDefault="007A37B6" w:rsidP="007A37B6">
      <w:pPr>
        <w:ind w:right="-1" w:firstLine="567"/>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3) рукавички спілкові </w:t>
      </w:r>
      <w:r w:rsidRPr="00EE2703">
        <w:rPr>
          <w:szCs w:val="28"/>
          <w:lang w:val="en-US"/>
        </w:rPr>
        <w:t>TITAN</w:t>
      </w:r>
      <w:r w:rsidRPr="00EE2703">
        <w:rPr>
          <w:szCs w:val="28"/>
          <w:lang w:val="uk-UA"/>
        </w:rPr>
        <w:t xml:space="preserve"> арт. 8630 р. 11 (код УКТЗЕД 4203 29 10 00)                 у кількості 50 пар, вартістю 4890,00 грн;</w:t>
      </w:r>
    </w:p>
    <w:p w:rsidR="007A37B6" w:rsidRPr="00EE2703" w:rsidRDefault="007A37B6" w:rsidP="007A37B6">
      <w:pPr>
        <w:ind w:right="-1"/>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4) рукавички краги для зварювання </w:t>
      </w:r>
      <w:r w:rsidRPr="00EE2703">
        <w:rPr>
          <w:szCs w:val="28"/>
          <w:lang w:val="en-US"/>
        </w:rPr>
        <w:t>INDIA</w:t>
      </w:r>
      <w:r w:rsidRPr="00EE2703">
        <w:rPr>
          <w:szCs w:val="28"/>
          <w:lang w:val="uk-UA"/>
        </w:rPr>
        <w:t xml:space="preserve"> арт.8674 р. 10 (код УКТЗЕД                   4203 29 10 00) у кількості 50 пар</w:t>
      </w:r>
      <w:r w:rsidR="00543DFA" w:rsidRPr="00EE2703">
        <w:rPr>
          <w:szCs w:val="28"/>
          <w:lang w:val="uk-UA"/>
        </w:rPr>
        <w:t>,</w:t>
      </w:r>
      <w:r w:rsidRPr="00EE2703">
        <w:rPr>
          <w:szCs w:val="28"/>
          <w:lang w:val="uk-UA"/>
        </w:rPr>
        <w:t xml:space="preserve"> вартістю 7740,00 грн</w:t>
      </w:r>
      <w:r w:rsidR="00543DFA" w:rsidRPr="00EE2703">
        <w:rPr>
          <w:szCs w:val="28"/>
          <w:lang w:val="uk-UA"/>
        </w:rPr>
        <w:t>;</w:t>
      </w:r>
    </w:p>
    <w:p w:rsidR="00543DFA" w:rsidRDefault="00543DFA" w:rsidP="007A37B6">
      <w:pPr>
        <w:pStyle w:val="af"/>
        <w:ind w:left="0" w:right="-1" w:firstLine="567"/>
        <w:jc w:val="both"/>
        <w:rPr>
          <w:color w:val="000000"/>
          <w:szCs w:val="28"/>
          <w:lang w:val="uk-UA"/>
        </w:rPr>
      </w:pPr>
    </w:p>
    <w:p w:rsidR="000D2CFC" w:rsidRDefault="00543DFA" w:rsidP="007A37B6">
      <w:pPr>
        <w:pStyle w:val="af"/>
        <w:ind w:left="0" w:right="-1" w:firstLine="567"/>
        <w:jc w:val="both"/>
        <w:rPr>
          <w:szCs w:val="28"/>
          <w:lang w:val="uk-UA"/>
        </w:rPr>
      </w:pPr>
      <w:r w:rsidRPr="003A0FE1">
        <w:rPr>
          <w:color w:val="000000" w:themeColor="text1"/>
          <w:szCs w:val="28"/>
          <w:lang w:val="uk-UA"/>
        </w:rPr>
        <w:t xml:space="preserve">5) </w:t>
      </w:r>
      <w:r w:rsidR="003A0FE1">
        <w:rPr>
          <w:color w:val="000000" w:themeColor="text1"/>
          <w:szCs w:val="28"/>
          <w:lang w:val="uk-UA"/>
        </w:rPr>
        <w:t xml:space="preserve">зарядна станція </w:t>
      </w:r>
      <w:proofErr w:type="spellStart"/>
      <w:r w:rsidR="003A0FE1">
        <w:rPr>
          <w:color w:val="000000" w:themeColor="text1"/>
          <w:szCs w:val="28"/>
          <w:lang w:val="en-US"/>
        </w:rPr>
        <w:t>FOSSiBOT</w:t>
      </w:r>
      <w:proofErr w:type="spellEnd"/>
      <w:r w:rsidR="003A0FE1" w:rsidRPr="003A0FE1">
        <w:rPr>
          <w:color w:val="000000" w:themeColor="text1"/>
          <w:szCs w:val="28"/>
          <w:lang w:val="uk-UA"/>
        </w:rPr>
        <w:t xml:space="preserve"> </w:t>
      </w:r>
      <w:r w:rsidR="003A0FE1">
        <w:rPr>
          <w:color w:val="000000" w:themeColor="text1"/>
          <w:szCs w:val="28"/>
          <w:lang w:val="en-US"/>
        </w:rPr>
        <w:t>F</w:t>
      </w:r>
      <w:r w:rsidR="003A0FE1" w:rsidRPr="003A0FE1">
        <w:rPr>
          <w:color w:val="000000" w:themeColor="text1"/>
          <w:szCs w:val="28"/>
          <w:lang w:val="uk-UA"/>
        </w:rPr>
        <w:t xml:space="preserve">2400 </w:t>
      </w:r>
      <w:r w:rsidR="003A0FE1">
        <w:rPr>
          <w:color w:val="000000" w:themeColor="text1"/>
          <w:szCs w:val="28"/>
          <w:lang w:val="uk-UA"/>
        </w:rPr>
        <w:t xml:space="preserve">у кількості 7 штук, </w:t>
      </w:r>
      <w:r w:rsidR="003A0FE1" w:rsidRPr="00765C75">
        <w:rPr>
          <w:szCs w:val="28"/>
          <w:lang w:val="uk-UA"/>
        </w:rPr>
        <w:t>інвентарний номер</w:t>
      </w:r>
      <w:r w:rsidR="0060603E">
        <w:rPr>
          <w:szCs w:val="28"/>
          <w:lang w:val="uk-UA"/>
        </w:rPr>
        <w:t xml:space="preserve"> </w:t>
      </w:r>
    </w:p>
    <w:p w:rsidR="00543DFA" w:rsidRPr="003A0FE1" w:rsidRDefault="0060603E" w:rsidP="000D2CFC">
      <w:pPr>
        <w:pStyle w:val="af"/>
        <w:ind w:left="0" w:right="-1"/>
        <w:jc w:val="both"/>
        <w:rPr>
          <w:color w:val="000000" w:themeColor="text1"/>
          <w:szCs w:val="28"/>
          <w:lang w:val="uk-UA"/>
        </w:rPr>
      </w:pPr>
      <w:r>
        <w:rPr>
          <w:szCs w:val="28"/>
          <w:lang w:val="uk-UA"/>
        </w:rPr>
        <w:lastRenderedPageBreak/>
        <w:t>101400538</w:t>
      </w:r>
      <w:r w:rsidR="003A0FE1" w:rsidRPr="00765C75">
        <w:rPr>
          <w:szCs w:val="28"/>
          <w:lang w:val="uk-UA"/>
        </w:rPr>
        <w:t xml:space="preserve">, </w:t>
      </w:r>
      <w:r w:rsidR="003A0FE1">
        <w:rPr>
          <w:color w:val="000000" w:themeColor="text1"/>
          <w:szCs w:val="28"/>
          <w:lang w:val="uk-UA"/>
        </w:rPr>
        <w:t xml:space="preserve">вартістю 228900,00 грн. </w:t>
      </w:r>
      <w:bookmarkStart w:id="1" w:name="_GoBack"/>
      <w:bookmarkEnd w:id="1"/>
    </w:p>
    <w:p w:rsidR="007A37B6" w:rsidRPr="00F95961" w:rsidRDefault="007A37B6" w:rsidP="007A37B6">
      <w:pPr>
        <w:ind w:right="-1" w:firstLine="567"/>
        <w:jc w:val="both"/>
        <w:rPr>
          <w:color w:val="000000"/>
          <w:sz w:val="28"/>
          <w:szCs w:val="28"/>
        </w:rPr>
      </w:pPr>
    </w:p>
    <w:bookmarkEnd w:id="0"/>
    <w:p w:rsidR="007A37B6" w:rsidRPr="001E2882" w:rsidRDefault="007A37B6" w:rsidP="007A37B6">
      <w:pPr>
        <w:ind w:right="-1" w:firstLine="567"/>
        <w:jc w:val="both"/>
        <w:rPr>
          <w:noProof/>
          <w:sz w:val="28"/>
          <w:szCs w:val="28"/>
        </w:rPr>
      </w:pPr>
      <w:r w:rsidRPr="001E2882">
        <w:rPr>
          <w:sz w:val="28"/>
          <w:szCs w:val="28"/>
        </w:rPr>
        <w:t>2. Уповноважити Новгород-Сіверського міського голову від імені Новгород-Сіверської міської ради Чернігівської області підписати акт приймання-передачі майна</w:t>
      </w:r>
      <w:r w:rsidRPr="001E2882">
        <w:rPr>
          <w:noProof/>
          <w:sz w:val="28"/>
          <w:szCs w:val="28"/>
        </w:rPr>
        <w:t>.</w:t>
      </w:r>
    </w:p>
    <w:p w:rsidR="007A37B6" w:rsidRPr="001E2882" w:rsidRDefault="007A37B6" w:rsidP="007A37B6">
      <w:pPr>
        <w:tabs>
          <w:tab w:val="left" w:pos="567"/>
        </w:tabs>
        <w:jc w:val="both"/>
        <w:rPr>
          <w:noProof/>
          <w:sz w:val="28"/>
          <w:szCs w:val="28"/>
        </w:rPr>
      </w:pPr>
    </w:p>
    <w:p w:rsidR="0054608E" w:rsidRPr="003F4518" w:rsidRDefault="007A37B6" w:rsidP="007A37B6">
      <w:pPr>
        <w:ind w:firstLine="567"/>
        <w:jc w:val="both"/>
        <w:rPr>
          <w:kern w:val="3"/>
          <w:sz w:val="28"/>
          <w:szCs w:val="28"/>
          <w:lang w:bidi="hi-IN"/>
        </w:rPr>
      </w:pPr>
      <w:r w:rsidRPr="001E2882">
        <w:rPr>
          <w:sz w:val="28"/>
          <w:szCs w:val="28"/>
        </w:rPr>
        <w:t xml:space="preserve">3. </w:t>
      </w:r>
      <w:r w:rsidRPr="001E2882">
        <w:rPr>
          <w:sz w:val="28"/>
          <w:szCs w:val="28"/>
          <w:lang w:eastAsia="en-US"/>
        </w:rPr>
        <w:t>Контроль за виконанням рішення покласти на постійну комісію міської ради з питань планування, бюджету та комунальної власності.</w:t>
      </w:r>
    </w:p>
    <w:p w:rsidR="001438DE" w:rsidRDefault="001438DE" w:rsidP="00F91F54">
      <w:pPr>
        <w:rPr>
          <w:sz w:val="28"/>
          <w:szCs w:val="28"/>
        </w:rPr>
      </w:pPr>
    </w:p>
    <w:p w:rsidR="007A37B6" w:rsidRDefault="007A37B6" w:rsidP="00F91F54">
      <w:pPr>
        <w:rPr>
          <w:sz w:val="28"/>
          <w:szCs w:val="28"/>
        </w:rPr>
      </w:pPr>
    </w:p>
    <w:p w:rsidR="00097141" w:rsidRPr="003F4518" w:rsidRDefault="0054608E" w:rsidP="00097141">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097141" w:rsidRPr="003F4518" w:rsidSect="00BD2DFA">
      <w:headerReference w:type="default" r:id="rId9"/>
      <w:headerReference w:type="first" r:id="rId10"/>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48" w:rsidRDefault="004C6148" w:rsidP="00746D5B">
      <w:r>
        <w:separator/>
      </w:r>
    </w:p>
  </w:endnote>
  <w:endnote w:type="continuationSeparator" w:id="0">
    <w:p w:rsidR="004C6148" w:rsidRDefault="004C6148"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48" w:rsidRDefault="004C6148" w:rsidP="00746D5B">
      <w:r>
        <w:separator/>
      </w:r>
    </w:p>
  </w:footnote>
  <w:footnote w:type="continuationSeparator" w:id="0">
    <w:p w:rsidR="004C6148" w:rsidRDefault="004C6148"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791265"/>
      <w:docPartObj>
        <w:docPartGallery w:val="Page Numbers (Top of Page)"/>
        <w:docPartUnique/>
      </w:docPartObj>
    </w:sdtPr>
    <w:sdtContent>
      <w:p w:rsidR="00D55374" w:rsidRDefault="00D55374">
        <w:pPr>
          <w:pStyle w:val="a7"/>
          <w:jc w:val="center"/>
        </w:pPr>
        <w:r>
          <w:fldChar w:fldCharType="begin"/>
        </w:r>
        <w:r>
          <w:instrText>PAGE   \* MERGEFORMAT</w:instrText>
        </w:r>
        <w:r>
          <w:fldChar w:fldCharType="separate"/>
        </w:r>
        <w:r w:rsidRPr="00D55374">
          <w:rPr>
            <w:noProof/>
            <w:lang w:val="ru-RU"/>
          </w:rPr>
          <w:t>2</w:t>
        </w:r>
        <w:r>
          <w:fldChar w:fldCharType="end"/>
        </w:r>
      </w:p>
    </w:sdtContent>
  </w:sdt>
  <w:p w:rsidR="00D55374" w:rsidRDefault="00D553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D55374" w:rsidP="00D55374">
    <w:pPr>
      <w:pStyle w:val="a7"/>
      <w:jc w:val="center"/>
    </w:pPr>
    <w:r>
      <w:rPr>
        <w:noProof/>
        <w:lang w:val="ru-RU"/>
      </w:rPr>
      <w:drawing>
        <wp:inline distT="0" distB="0" distL="0" distR="0" wp14:anchorId="7C2290D6" wp14:editId="1341F86D">
          <wp:extent cx="434340" cy="624840"/>
          <wp:effectExtent l="0" t="0" r="3810" b="3810"/>
          <wp:docPr id="1186326026" name="Рисунок 1186326026" descr="gerb"/>
          <wp:cNvGraphicFramePr/>
          <a:graphic xmlns:a="http://schemas.openxmlformats.org/drawingml/2006/main">
            <a:graphicData uri="http://schemas.openxmlformats.org/drawingml/2006/picture">
              <pic:pic xmlns:pic="http://schemas.openxmlformats.org/drawingml/2006/picture">
                <pic:nvPicPr>
                  <pic:cNvPr id="1186326026" name="Рисунок 1186326026" descr="gerb"/>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1611B"/>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66CBA"/>
    <w:rsid w:val="00071391"/>
    <w:rsid w:val="0007272A"/>
    <w:rsid w:val="00082DB7"/>
    <w:rsid w:val="00082F15"/>
    <w:rsid w:val="00091277"/>
    <w:rsid w:val="00097141"/>
    <w:rsid w:val="000A1247"/>
    <w:rsid w:val="000A58F7"/>
    <w:rsid w:val="000B4F8D"/>
    <w:rsid w:val="000B5684"/>
    <w:rsid w:val="000C645F"/>
    <w:rsid w:val="000D2CFC"/>
    <w:rsid w:val="001056EE"/>
    <w:rsid w:val="0010575A"/>
    <w:rsid w:val="001076C4"/>
    <w:rsid w:val="00113740"/>
    <w:rsid w:val="00114F9E"/>
    <w:rsid w:val="001156CC"/>
    <w:rsid w:val="00120348"/>
    <w:rsid w:val="001245F2"/>
    <w:rsid w:val="001321A9"/>
    <w:rsid w:val="001438DE"/>
    <w:rsid w:val="0014621E"/>
    <w:rsid w:val="001465A1"/>
    <w:rsid w:val="00152E14"/>
    <w:rsid w:val="00166CB9"/>
    <w:rsid w:val="00170F2F"/>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02C"/>
    <w:rsid w:val="002C226E"/>
    <w:rsid w:val="002C3EA7"/>
    <w:rsid w:val="002D06EA"/>
    <w:rsid w:val="002D262D"/>
    <w:rsid w:val="002D40F6"/>
    <w:rsid w:val="002D4A7D"/>
    <w:rsid w:val="002D7F64"/>
    <w:rsid w:val="002E0F70"/>
    <w:rsid w:val="002E264E"/>
    <w:rsid w:val="002E50CA"/>
    <w:rsid w:val="002F07ED"/>
    <w:rsid w:val="002F29BA"/>
    <w:rsid w:val="002F4003"/>
    <w:rsid w:val="002F4EB4"/>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0FE1"/>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1B89"/>
    <w:rsid w:val="00426F5F"/>
    <w:rsid w:val="00430C0D"/>
    <w:rsid w:val="00431B72"/>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3711"/>
    <w:rsid w:val="004C4BAB"/>
    <w:rsid w:val="004C6148"/>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43BEA"/>
    <w:rsid w:val="00543DF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5F6F1C"/>
    <w:rsid w:val="006011BD"/>
    <w:rsid w:val="0060603E"/>
    <w:rsid w:val="006074A0"/>
    <w:rsid w:val="006074B2"/>
    <w:rsid w:val="00610B1D"/>
    <w:rsid w:val="006125C3"/>
    <w:rsid w:val="006136C0"/>
    <w:rsid w:val="0062533D"/>
    <w:rsid w:val="00627A67"/>
    <w:rsid w:val="00630631"/>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E7CC4"/>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65C75"/>
    <w:rsid w:val="00773DFE"/>
    <w:rsid w:val="007824AE"/>
    <w:rsid w:val="00785C75"/>
    <w:rsid w:val="0078717B"/>
    <w:rsid w:val="00791DE1"/>
    <w:rsid w:val="00794F76"/>
    <w:rsid w:val="007953AD"/>
    <w:rsid w:val="007A210C"/>
    <w:rsid w:val="007A37B6"/>
    <w:rsid w:val="007B2B78"/>
    <w:rsid w:val="007B34C7"/>
    <w:rsid w:val="007B3DFA"/>
    <w:rsid w:val="007B77C3"/>
    <w:rsid w:val="007B7E44"/>
    <w:rsid w:val="007C0F0C"/>
    <w:rsid w:val="007D2B94"/>
    <w:rsid w:val="007E627F"/>
    <w:rsid w:val="007E671C"/>
    <w:rsid w:val="007E7406"/>
    <w:rsid w:val="007F178C"/>
    <w:rsid w:val="007F30B3"/>
    <w:rsid w:val="00805BB2"/>
    <w:rsid w:val="008114A7"/>
    <w:rsid w:val="008135C8"/>
    <w:rsid w:val="00817ADC"/>
    <w:rsid w:val="00822D5C"/>
    <w:rsid w:val="00824E51"/>
    <w:rsid w:val="008341E2"/>
    <w:rsid w:val="00836B71"/>
    <w:rsid w:val="008434B9"/>
    <w:rsid w:val="00854B7F"/>
    <w:rsid w:val="008579C7"/>
    <w:rsid w:val="008603AA"/>
    <w:rsid w:val="00870667"/>
    <w:rsid w:val="00872299"/>
    <w:rsid w:val="00872B25"/>
    <w:rsid w:val="00872FF3"/>
    <w:rsid w:val="008779C4"/>
    <w:rsid w:val="00883057"/>
    <w:rsid w:val="00885CFD"/>
    <w:rsid w:val="00894438"/>
    <w:rsid w:val="00897926"/>
    <w:rsid w:val="008A042E"/>
    <w:rsid w:val="008A11AD"/>
    <w:rsid w:val="008A5038"/>
    <w:rsid w:val="008B3AD7"/>
    <w:rsid w:val="008B4FC5"/>
    <w:rsid w:val="008B68E3"/>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35339"/>
    <w:rsid w:val="00947BB2"/>
    <w:rsid w:val="009524DF"/>
    <w:rsid w:val="0095365E"/>
    <w:rsid w:val="00953E2F"/>
    <w:rsid w:val="00960694"/>
    <w:rsid w:val="00960859"/>
    <w:rsid w:val="00962AB6"/>
    <w:rsid w:val="009679FF"/>
    <w:rsid w:val="00970101"/>
    <w:rsid w:val="009737E9"/>
    <w:rsid w:val="009749AC"/>
    <w:rsid w:val="009862A4"/>
    <w:rsid w:val="0098657C"/>
    <w:rsid w:val="00987B4D"/>
    <w:rsid w:val="00996BDF"/>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D2DFA"/>
    <w:rsid w:val="00BD60F4"/>
    <w:rsid w:val="00BE1097"/>
    <w:rsid w:val="00BE3101"/>
    <w:rsid w:val="00BE3BFB"/>
    <w:rsid w:val="00BE5253"/>
    <w:rsid w:val="00BE582D"/>
    <w:rsid w:val="00BF24E5"/>
    <w:rsid w:val="00C01601"/>
    <w:rsid w:val="00C024EE"/>
    <w:rsid w:val="00C04029"/>
    <w:rsid w:val="00C07898"/>
    <w:rsid w:val="00C1387C"/>
    <w:rsid w:val="00C15E13"/>
    <w:rsid w:val="00C24075"/>
    <w:rsid w:val="00C32BA6"/>
    <w:rsid w:val="00C33472"/>
    <w:rsid w:val="00C35544"/>
    <w:rsid w:val="00C415CF"/>
    <w:rsid w:val="00C56DB3"/>
    <w:rsid w:val="00C63E22"/>
    <w:rsid w:val="00C73A7F"/>
    <w:rsid w:val="00C74317"/>
    <w:rsid w:val="00C76C9E"/>
    <w:rsid w:val="00C77167"/>
    <w:rsid w:val="00C81E28"/>
    <w:rsid w:val="00C840D9"/>
    <w:rsid w:val="00C8541A"/>
    <w:rsid w:val="00C9377C"/>
    <w:rsid w:val="00C94245"/>
    <w:rsid w:val="00CA1DE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00F43"/>
    <w:rsid w:val="00D17EE0"/>
    <w:rsid w:val="00D2063A"/>
    <w:rsid w:val="00D21263"/>
    <w:rsid w:val="00D26612"/>
    <w:rsid w:val="00D26D0B"/>
    <w:rsid w:val="00D3673F"/>
    <w:rsid w:val="00D47481"/>
    <w:rsid w:val="00D53CE9"/>
    <w:rsid w:val="00D547FE"/>
    <w:rsid w:val="00D55374"/>
    <w:rsid w:val="00D56BC8"/>
    <w:rsid w:val="00D57DCF"/>
    <w:rsid w:val="00D619B4"/>
    <w:rsid w:val="00D6471C"/>
    <w:rsid w:val="00D647F2"/>
    <w:rsid w:val="00D71C81"/>
    <w:rsid w:val="00D746C3"/>
    <w:rsid w:val="00D80D25"/>
    <w:rsid w:val="00D82477"/>
    <w:rsid w:val="00D84F20"/>
    <w:rsid w:val="00D8639A"/>
    <w:rsid w:val="00D90FAD"/>
    <w:rsid w:val="00D9674E"/>
    <w:rsid w:val="00DA1391"/>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1F66"/>
    <w:rsid w:val="00E02B52"/>
    <w:rsid w:val="00E041BC"/>
    <w:rsid w:val="00E06625"/>
    <w:rsid w:val="00E12559"/>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45A6"/>
    <w:rsid w:val="00E850A5"/>
    <w:rsid w:val="00E852A2"/>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2703"/>
    <w:rsid w:val="00EF19EC"/>
    <w:rsid w:val="00EF5F93"/>
    <w:rsid w:val="00EF7B81"/>
    <w:rsid w:val="00EF7C52"/>
    <w:rsid w:val="00EF7D09"/>
    <w:rsid w:val="00F130A2"/>
    <w:rsid w:val="00F2420C"/>
    <w:rsid w:val="00F31E33"/>
    <w:rsid w:val="00F34436"/>
    <w:rsid w:val="00F35A62"/>
    <w:rsid w:val="00F403AC"/>
    <w:rsid w:val="00F43C57"/>
    <w:rsid w:val="00F5539C"/>
    <w:rsid w:val="00F568B5"/>
    <w:rsid w:val="00F77858"/>
    <w:rsid w:val="00F81DED"/>
    <w:rsid w:val="00F91F54"/>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5C67D-0A57-4181-9CED-AE07639F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292</Words>
  <Characters>1667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30</cp:revision>
  <cp:lastPrinted>2026-03-03T12:42:00Z</cp:lastPrinted>
  <dcterms:created xsi:type="dcterms:W3CDTF">2026-05-05T18:20:00Z</dcterms:created>
  <dcterms:modified xsi:type="dcterms:W3CDTF">2026-05-23T18:14:00Z</dcterms:modified>
</cp:coreProperties>
</file>